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23D7" w14:textId="77777777" w:rsidR="00687E92" w:rsidRPr="00687E92" w:rsidRDefault="00687E92" w:rsidP="00687E92">
      <w:r w:rsidRPr="00687E92">
        <w:t>To: [Insert Manager’s Name]</w:t>
      </w:r>
      <w:r w:rsidRPr="00687E92">
        <w:br/>
        <w:t>From: [Insert Your Name]</w:t>
      </w:r>
    </w:p>
    <w:p w14:paraId="3F3EB9E2" w14:textId="77777777" w:rsidR="00687E92" w:rsidRPr="00687E92" w:rsidRDefault="00687E92" w:rsidP="00687E92">
      <w:r w:rsidRPr="00687E92">
        <w:t>RE: Digital Dealer Conference &amp; Expo 2025</w:t>
      </w:r>
    </w:p>
    <w:p w14:paraId="646DF794" w14:textId="7F5B48D2" w:rsidR="00687E92" w:rsidRPr="00687E92" w:rsidRDefault="00687E92" w:rsidP="00687E92">
      <w:r w:rsidRPr="00687E92">
        <w:t xml:space="preserve">I’m writing to request approval to attend the Digital Dealer Conference &amp; Expo 2025, which runs from </w:t>
      </w:r>
      <w:r>
        <w:t xml:space="preserve">October 14-15 at </w:t>
      </w:r>
      <w:proofErr w:type="gramStart"/>
      <w:r>
        <w:t>the Mandalay</w:t>
      </w:r>
      <w:proofErr w:type="gramEnd"/>
      <w:r>
        <w:t xml:space="preserve"> Bay</w:t>
      </w:r>
      <w:r w:rsidRPr="00687E92">
        <w:t xml:space="preserve"> in Las Vegas, Nevada. This event is </w:t>
      </w:r>
      <w:r w:rsidR="0095480F">
        <w:t xml:space="preserve">purpose built for automotive professionals, like us, who want to drive real results through smarter marketing and advertising. </w:t>
      </w:r>
      <w:r w:rsidRPr="00687E92">
        <w:t>I’ve consistently heard positive feedback from those who have attended in the past.</w:t>
      </w:r>
    </w:p>
    <w:p w14:paraId="69BFD8DB" w14:textId="7E4DE2C7" w:rsidR="00687E92" w:rsidRDefault="00687E92" w:rsidP="00687E92">
      <w:r w:rsidRPr="00687E92">
        <w:t>This t</w:t>
      </w:r>
      <w:r>
        <w:t>wo</w:t>
      </w:r>
      <w:r w:rsidRPr="00687E92">
        <w:t>-day event features</w:t>
      </w:r>
      <w:r w:rsidR="0095480F">
        <w:t xml:space="preserve"> hands-on immersive sessions and expert-led talks from speakers such as Jake Hales, Kevin Frye and Nicki Snyder. The agenda covers topics every dealer needs including AI, marketing and advertising</w:t>
      </w:r>
      <w:r w:rsidRPr="00687E92">
        <w:t xml:space="preserve">, </w:t>
      </w:r>
      <w:r w:rsidR="0095480F">
        <w:t>fixed ops</w:t>
      </w:r>
      <w:r w:rsidRPr="00687E92">
        <w:t xml:space="preserve">, </w:t>
      </w:r>
      <w:r w:rsidR="0095480F">
        <w:t>sales and variable ops, and more</w:t>
      </w:r>
      <w:r w:rsidRPr="00687E92">
        <w:t xml:space="preserve">. Each session </w:t>
      </w:r>
      <w:r w:rsidR="0095480F">
        <w:t>delivers</w:t>
      </w:r>
      <w:r w:rsidRPr="00687E92">
        <w:t xml:space="preserve"> actionable strategies </w:t>
      </w:r>
      <w:r w:rsidR="0095480F">
        <w:t xml:space="preserve">that we can implement immediately to </w:t>
      </w:r>
      <w:r w:rsidRPr="00687E92">
        <w:t>strengthen customer acquisition, streamline dealership operations, and improve revenue growth.</w:t>
      </w:r>
    </w:p>
    <w:p w14:paraId="019B1F27" w14:textId="33F1A7ED" w:rsidR="0095480F" w:rsidRDefault="0095480F" w:rsidP="00687E92">
      <w:r w:rsidRPr="0095480F">
        <w:t>Along with networking with hundreds of dealership peers and industry experts, I’ll explore the Expo Hall</w:t>
      </w:r>
      <w:r w:rsidRPr="0095480F">
        <w:t xml:space="preserve">, </w:t>
      </w:r>
      <w:r w:rsidRPr="0095480F">
        <w:t>home to 80+ innovative solution providers featuring the latest technologies and services designed to drive dealership growth. From digital retailing and marketing automation to fixed ops and CRM solutions, this is where I can see live demos, compare tools side by side, and identify new partners that can help us improve performance across every department.</w:t>
      </w:r>
    </w:p>
    <w:p w14:paraId="343F2D00" w14:textId="068D9BB5" w:rsidR="00687E92" w:rsidRPr="00687E92" w:rsidRDefault="00687E92" w:rsidP="00687E92">
      <w:r w:rsidRPr="00687E92">
        <w:t>I am confident that attending will equip me with actionable takeaways to strengthen cross-department teamwork, optimize resources, and implement innovative strategies for both short- and long-term success.</w:t>
      </w:r>
    </w:p>
    <w:p w14:paraId="76AE2892" w14:textId="77777777" w:rsidR="00687E92" w:rsidRPr="00687E92" w:rsidRDefault="00687E92" w:rsidP="00687E92">
      <w:r w:rsidRPr="00687E92">
        <w:t>Specifically, I will focus on gathering insights and strategies addressing the following goals for 2025:</w:t>
      </w:r>
    </w:p>
    <w:p w14:paraId="12576580" w14:textId="77777777" w:rsidR="00687E92" w:rsidRPr="00687E92" w:rsidRDefault="00687E92" w:rsidP="00687E92">
      <w:pPr>
        <w:numPr>
          <w:ilvl w:val="0"/>
          <w:numId w:val="1"/>
        </w:numPr>
      </w:pPr>
      <w:r w:rsidRPr="00687E92">
        <w:t>[add project or initiative]</w:t>
      </w:r>
    </w:p>
    <w:p w14:paraId="3DDD87BD" w14:textId="77777777" w:rsidR="00687E92" w:rsidRPr="00687E92" w:rsidRDefault="00687E92" w:rsidP="00687E92">
      <w:pPr>
        <w:numPr>
          <w:ilvl w:val="0"/>
          <w:numId w:val="1"/>
        </w:numPr>
      </w:pPr>
      <w:r w:rsidRPr="00687E92">
        <w:t>[add project or initiative]</w:t>
      </w:r>
    </w:p>
    <w:p w14:paraId="76AD25E3" w14:textId="77777777" w:rsidR="00687E92" w:rsidRPr="00687E92" w:rsidRDefault="00687E92" w:rsidP="00687E92">
      <w:pPr>
        <w:numPr>
          <w:ilvl w:val="0"/>
          <w:numId w:val="1"/>
        </w:numPr>
      </w:pPr>
      <w:r w:rsidRPr="00687E92">
        <w:t>[add project or initiative]</w:t>
      </w:r>
    </w:p>
    <w:p w14:paraId="6B937990" w14:textId="77777777" w:rsidR="00687E92" w:rsidRPr="00687E92" w:rsidRDefault="00687E92" w:rsidP="00687E92">
      <w:r w:rsidRPr="00687E92">
        <w:t>Here’s an approximate cost breakdown for attending the conference:</w:t>
      </w:r>
    </w:p>
    <w:p w14:paraId="13AB6C25" w14:textId="77777777" w:rsidR="00687E92" w:rsidRPr="00687E92" w:rsidRDefault="00687E92" w:rsidP="00687E92">
      <w:pPr>
        <w:numPr>
          <w:ilvl w:val="0"/>
          <w:numId w:val="2"/>
        </w:numPr>
      </w:pPr>
      <w:r w:rsidRPr="00687E92">
        <w:t>Airfare: $300–$500 (Depending on booking time and departure location)</w:t>
      </w:r>
    </w:p>
    <w:p w14:paraId="32609166" w14:textId="1B21843F" w:rsidR="00687E92" w:rsidRPr="00687E92" w:rsidRDefault="00687E92" w:rsidP="00687E92">
      <w:pPr>
        <w:numPr>
          <w:ilvl w:val="0"/>
          <w:numId w:val="2"/>
        </w:numPr>
      </w:pPr>
      <w:r w:rsidRPr="00687E92">
        <w:t>Transportation: $</w:t>
      </w:r>
      <w:r>
        <w:t>6</w:t>
      </w:r>
      <w:r w:rsidRPr="00687E92">
        <w:t>0 (Round-trip estimate to and from the airport)</w:t>
      </w:r>
    </w:p>
    <w:p w14:paraId="3DB6B43F" w14:textId="2834DCF0" w:rsidR="00687E92" w:rsidRPr="00687E92" w:rsidRDefault="00687E92" w:rsidP="00687E92">
      <w:pPr>
        <w:numPr>
          <w:ilvl w:val="0"/>
          <w:numId w:val="2"/>
        </w:numPr>
      </w:pPr>
      <w:r w:rsidRPr="00687E92">
        <w:t>Hotel: $2</w:t>
      </w:r>
      <w:r>
        <w:t>76</w:t>
      </w:r>
      <w:r w:rsidRPr="00687E92">
        <w:t>/night (For two nights, plus tax and fees)</w:t>
      </w:r>
    </w:p>
    <w:p w14:paraId="252DA596" w14:textId="29995DD7" w:rsidR="00687E92" w:rsidRPr="00687E92" w:rsidRDefault="00687E92" w:rsidP="00687E92">
      <w:pPr>
        <w:numPr>
          <w:ilvl w:val="0"/>
          <w:numId w:val="2"/>
        </w:numPr>
      </w:pPr>
      <w:r w:rsidRPr="00687E92">
        <w:lastRenderedPageBreak/>
        <w:t>Meals: $</w:t>
      </w:r>
      <w:r>
        <w:t>300</w:t>
      </w:r>
      <w:r w:rsidRPr="00687E92">
        <w:t xml:space="preserve"> (</w:t>
      </w:r>
      <w:r>
        <w:t>Some</w:t>
      </w:r>
      <w:r w:rsidRPr="00687E92">
        <w:t xml:space="preserve"> meals will be provided during event sessions and receptions)</w:t>
      </w:r>
    </w:p>
    <w:p w14:paraId="63363705" w14:textId="77777777" w:rsidR="00687E92" w:rsidRPr="00687E92" w:rsidRDefault="00687E92" w:rsidP="00687E92">
      <w:pPr>
        <w:numPr>
          <w:ilvl w:val="0"/>
          <w:numId w:val="2"/>
        </w:numPr>
      </w:pPr>
      <w:r w:rsidRPr="00687E92">
        <w:t>Registration Fee: [Insert Cost]</w:t>
      </w:r>
    </w:p>
    <w:p w14:paraId="31E99841" w14:textId="77777777" w:rsidR="00687E92" w:rsidRPr="00687E92" w:rsidRDefault="00687E92" w:rsidP="00687E92">
      <w:r w:rsidRPr="00687E92">
        <w:t>Total Estimated Cost: [Insert Total]</w:t>
      </w:r>
    </w:p>
    <w:p w14:paraId="57862788" w14:textId="77777777" w:rsidR="00687E92" w:rsidRPr="00687E92" w:rsidRDefault="00687E92" w:rsidP="00687E92">
      <w:r w:rsidRPr="00687E92">
        <w:t>Given the value this event offers, I am confident that my participation will have a significant impact on our 2025 initiatives. The knowledge and strategies I bring back can directly fuel improvements across multiple areas, maximizing our ROI and keeping us ahead of emerging industry trends and challenges.</w:t>
      </w:r>
    </w:p>
    <w:p w14:paraId="50A76C9D" w14:textId="77777777" w:rsidR="00687E92" w:rsidRPr="00687E92" w:rsidRDefault="00687E92" w:rsidP="00687E92">
      <w:r w:rsidRPr="00687E92">
        <w:t>Thank you for considering my request. I look forward to your approval and to securing my spot at this important event.</w:t>
      </w:r>
    </w:p>
    <w:p w14:paraId="41FEA591" w14:textId="77777777" w:rsidR="00687E92" w:rsidRPr="00687E92" w:rsidRDefault="00687E92" w:rsidP="00687E92">
      <w:r w:rsidRPr="00687E92">
        <w:t>Regards,</w:t>
      </w:r>
      <w:r w:rsidRPr="00687E92">
        <w:br/>
        <w:t>[Insert Your Name]</w:t>
      </w:r>
    </w:p>
    <w:p w14:paraId="468F79A9" w14:textId="77777777" w:rsidR="00E17283" w:rsidRDefault="00E17283"/>
    <w:sectPr w:rsidR="00E1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010E"/>
    <w:multiLevelType w:val="multilevel"/>
    <w:tmpl w:val="368C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C1290"/>
    <w:multiLevelType w:val="multilevel"/>
    <w:tmpl w:val="B67A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146642">
    <w:abstractNumId w:val="0"/>
  </w:num>
  <w:num w:numId="2" w16cid:durableId="515660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92"/>
    <w:rsid w:val="00035C49"/>
    <w:rsid w:val="00087221"/>
    <w:rsid w:val="00687E92"/>
    <w:rsid w:val="0076475B"/>
    <w:rsid w:val="00780EB5"/>
    <w:rsid w:val="00811E6F"/>
    <w:rsid w:val="008B585B"/>
    <w:rsid w:val="0095480F"/>
    <w:rsid w:val="00A85ED7"/>
    <w:rsid w:val="00E17283"/>
    <w:rsid w:val="00FB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9F16"/>
  <w15:chartTrackingRefBased/>
  <w15:docId w15:val="{74233854-31AD-4772-B2BB-84581655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384</Words>
  <Characters>2259</Characters>
  <Application>Microsoft Office Word</Application>
  <DocSecurity>0</DocSecurity>
  <Lines>42</Lines>
  <Paragraphs>23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Doty, Kaitlyn</dc:creator>
  <cp:keywords/>
  <dc:description/>
  <cp:lastModifiedBy>Doty, Kaitlyn</cp:lastModifiedBy>
  <cp:revision>2</cp:revision>
  <dcterms:created xsi:type="dcterms:W3CDTF">2025-06-02T17:58:00Z</dcterms:created>
  <dcterms:modified xsi:type="dcterms:W3CDTF">2025-10-08T13:43:00Z</dcterms:modified>
</cp:coreProperties>
</file>